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0E8D" w14:textId="27A8A9E3" w:rsidR="00E42FDB" w:rsidRPr="00536E98" w:rsidRDefault="003F0FE8">
      <w:pPr>
        <w:pStyle w:val="Title"/>
        <w:rPr>
          <w:rFonts w:ascii="Times New Roman" w:hAnsi="Times New Roman" w:cs="Times New Roman"/>
          <w:sz w:val="22"/>
          <w:szCs w:val="22"/>
          <w:lang w:val="et-EE"/>
        </w:rPr>
      </w:pPr>
      <w:r w:rsidRPr="00536E98">
        <w:rPr>
          <w:rFonts w:ascii="Times New Roman" w:hAnsi="Times New Roman" w:cs="Times New Roman"/>
          <w:sz w:val="22"/>
          <w:szCs w:val="22"/>
          <w:lang w:val="et-EE"/>
        </w:rPr>
        <w:t xml:space="preserve">Konto Väljavõtte Nõudmise Funktsionaalsus </w:t>
      </w:r>
      <w:r w:rsidR="00594939">
        <w:rPr>
          <w:rFonts w:ascii="Times New Roman" w:hAnsi="Times New Roman" w:cs="Times New Roman"/>
          <w:sz w:val="22"/>
          <w:szCs w:val="22"/>
          <w:lang w:val="et-EE"/>
        </w:rPr>
        <w:t>E-pristav</w:t>
      </w:r>
    </w:p>
    <w:p w14:paraId="3FCCFFE7" w14:textId="57844F75" w:rsidR="00E42FDB" w:rsidRPr="00536E98" w:rsidRDefault="003F0FE8" w:rsidP="00594939">
      <w:pPr>
        <w:jc w:val="both"/>
        <w:rPr>
          <w:rFonts w:ascii="Times New Roman" w:hAnsi="Times New Roman" w:cs="Times New Roman"/>
          <w:lang w:val="et-EE"/>
        </w:rPr>
      </w:pPr>
      <w:r w:rsidRPr="00536E98">
        <w:rPr>
          <w:rFonts w:ascii="Times New Roman" w:hAnsi="Times New Roman" w:cs="Times New Roman"/>
          <w:lang w:val="et-EE"/>
        </w:rPr>
        <w:t xml:space="preserve">Krediidiasutuselt võlgniku konto väljavõtte nõudmise funktsionaalsus on </w:t>
      </w:r>
      <w:r w:rsidR="00594939">
        <w:rPr>
          <w:rFonts w:ascii="Times New Roman" w:hAnsi="Times New Roman" w:cs="Times New Roman"/>
          <w:lang w:val="et-EE"/>
        </w:rPr>
        <w:t>e-pristavis</w:t>
      </w:r>
      <w:r w:rsidRPr="00536E98">
        <w:rPr>
          <w:rFonts w:ascii="Times New Roman" w:hAnsi="Times New Roman" w:cs="Times New Roman"/>
          <w:lang w:val="et-EE"/>
        </w:rPr>
        <w:t xml:space="preserve"> arendatud mitmeid aastaid tagasi ja see töötab järgmiselt:</w:t>
      </w:r>
    </w:p>
    <w:p w14:paraId="3682221A" w14:textId="51401BF9" w:rsidR="00E42FDB" w:rsidRPr="00536E98" w:rsidRDefault="003F0FE8" w:rsidP="00594939">
      <w:pPr>
        <w:jc w:val="both"/>
        <w:rPr>
          <w:rFonts w:ascii="Times New Roman" w:hAnsi="Times New Roman" w:cs="Times New Roman"/>
          <w:lang w:val="et-EE"/>
        </w:rPr>
      </w:pPr>
      <w:r w:rsidRPr="00536E98">
        <w:rPr>
          <w:rFonts w:ascii="Times New Roman" w:hAnsi="Times New Roman" w:cs="Times New Roman"/>
          <w:lang w:val="et-EE"/>
        </w:rPr>
        <w:t xml:space="preserve">Konto väljavõtte esitamise nõude esitamiseks peab </w:t>
      </w:r>
      <w:r w:rsidR="00594939">
        <w:rPr>
          <w:rFonts w:ascii="Times New Roman" w:hAnsi="Times New Roman" w:cs="Times New Roman"/>
          <w:lang w:val="et-EE"/>
        </w:rPr>
        <w:t>e-pristav</w:t>
      </w:r>
      <w:r w:rsidRPr="00536E98">
        <w:rPr>
          <w:rFonts w:ascii="Times New Roman" w:hAnsi="Times New Roman" w:cs="Times New Roman"/>
          <w:lang w:val="et-EE"/>
        </w:rPr>
        <w:t>is olema menetluses olev (mitte lõpetatud ega peatatud) toimik, milles sissenõude pööramise viisina on lubatud võlgniku kontode arestimine.</w:t>
      </w:r>
    </w:p>
    <w:p w14:paraId="3963097A" w14:textId="77777777" w:rsidR="00E42FDB" w:rsidRPr="00536E98" w:rsidRDefault="003F0FE8" w:rsidP="00594939">
      <w:pPr>
        <w:pStyle w:val="Heading1"/>
        <w:jc w:val="both"/>
        <w:rPr>
          <w:rFonts w:ascii="Times New Roman" w:hAnsi="Times New Roman" w:cs="Times New Roman"/>
          <w:sz w:val="22"/>
          <w:szCs w:val="22"/>
          <w:lang w:val="et-EE"/>
        </w:rPr>
      </w:pPr>
      <w:r w:rsidRPr="00536E98">
        <w:rPr>
          <w:rFonts w:ascii="Times New Roman" w:hAnsi="Times New Roman" w:cs="Times New Roman"/>
          <w:sz w:val="22"/>
          <w:szCs w:val="22"/>
          <w:lang w:val="et-EE"/>
        </w:rPr>
        <w:t>Konto arestide olemasolu</w:t>
      </w:r>
    </w:p>
    <w:p w14:paraId="6523B7E3" w14:textId="321112F2" w:rsidR="00536E98" w:rsidRDefault="003F0FE8" w:rsidP="00594939">
      <w:pPr>
        <w:jc w:val="both"/>
        <w:rPr>
          <w:rFonts w:ascii="Times New Roman" w:hAnsi="Times New Roman" w:cs="Times New Roman"/>
          <w:lang w:val="et-EE"/>
        </w:rPr>
      </w:pPr>
      <w:r w:rsidRPr="00536E98">
        <w:rPr>
          <w:rFonts w:ascii="Times New Roman" w:hAnsi="Times New Roman" w:cs="Times New Roman"/>
          <w:lang w:val="et-EE"/>
        </w:rPr>
        <w:t xml:space="preserve">Menetluses olevas toimikus, milles on kontode arestimine lubatud, on </w:t>
      </w:r>
      <w:r w:rsidR="00594939">
        <w:rPr>
          <w:rFonts w:ascii="Times New Roman" w:hAnsi="Times New Roman" w:cs="Times New Roman"/>
          <w:lang w:val="et-EE"/>
        </w:rPr>
        <w:t>e-pristav</w:t>
      </w:r>
      <w:r w:rsidRPr="00536E98">
        <w:rPr>
          <w:rFonts w:ascii="Times New Roman" w:hAnsi="Times New Roman" w:cs="Times New Roman"/>
          <w:lang w:val="et-EE"/>
        </w:rPr>
        <w:t>i toimiku aknas olemas sakk „Konto arestid“:</w:t>
      </w:r>
    </w:p>
    <w:p w14:paraId="6C22A73D" w14:textId="5BC9BB4F" w:rsidR="00E42FDB" w:rsidRPr="00536E98" w:rsidRDefault="00536E98" w:rsidP="00536E98">
      <w:pPr>
        <w:rPr>
          <w:rFonts w:ascii="Times New Roman" w:hAnsi="Times New Roman" w:cs="Times New Roman"/>
          <w:lang w:val="et-EE"/>
        </w:rPr>
      </w:pPr>
      <w:r w:rsidRPr="00536E98">
        <w:rPr>
          <w:rFonts w:ascii="Times New Roman" w:hAnsi="Times New Roman" w:cs="Times New Roman"/>
          <w:noProof/>
          <w:lang w:val="et-EE"/>
        </w:rPr>
        <w:drawing>
          <wp:inline distT="0" distB="0" distL="0" distR="0" wp14:anchorId="4321FEFC" wp14:editId="2AC5966E">
            <wp:extent cx="5486400" cy="1007195"/>
            <wp:effectExtent l="0" t="0" r="0" b="254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0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FE8" w:rsidRPr="00536E98">
        <w:rPr>
          <w:rFonts w:ascii="Times New Roman" w:hAnsi="Times New Roman" w:cs="Times New Roman"/>
          <w:lang w:val="et-EE"/>
        </w:rPr>
        <w:t>Näide: Menetlus konto arestimise võimalusega</w:t>
      </w:r>
    </w:p>
    <w:p w14:paraId="32FAD4FD" w14:textId="77777777" w:rsidR="00536E98" w:rsidRDefault="003F0FE8" w:rsidP="00536E98">
      <w:pPr>
        <w:rPr>
          <w:rFonts w:ascii="Times New Roman" w:hAnsi="Times New Roman" w:cs="Times New Roman"/>
          <w:lang w:val="et-EE"/>
        </w:rPr>
      </w:pPr>
      <w:r w:rsidRPr="00536E98">
        <w:rPr>
          <w:rFonts w:ascii="Times New Roman" w:hAnsi="Times New Roman" w:cs="Times New Roman"/>
          <w:lang w:val="et-EE"/>
        </w:rPr>
        <w:t>Toimikus 084/2020/5525 on tegemist kohtulahendist tuleneva võlgnevuse sissenõudmiseks algatatud menetlusega.</w:t>
      </w:r>
    </w:p>
    <w:p w14:paraId="6CA5A057" w14:textId="12A08429" w:rsidR="00536E98" w:rsidRDefault="00536E98" w:rsidP="00536E98">
      <w:pPr>
        <w:rPr>
          <w:rFonts w:ascii="Times New Roman" w:hAnsi="Times New Roman" w:cs="Times New Roman"/>
          <w:lang w:val="et-EE"/>
        </w:rPr>
      </w:pPr>
      <w:r w:rsidRPr="00F65B3B">
        <w:rPr>
          <w:noProof/>
        </w:rPr>
        <w:drawing>
          <wp:inline distT="0" distB="0" distL="0" distR="0" wp14:anchorId="5C6BF5B8" wp14:editId="6F8382CC">
            <wp:extent cx="5486400" cy="2808000"/>
            <wp:effectExtent l="0" t="0" r="0" b="0"/>
            <wp:docPr id="2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398A8" w14:textId="77777777" w:rsidR="00536E98" w:rsidRDefault="00536E98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lang w:val="et-EE"/>
        </w:rPr>
      </w:pPr>
      <w:r>
        <w:rPr>
          <w:rFonts w:ascii="Times New Roman" w:hAnsi="Times New Roman" w:cs="Times New Roman"/>
          <w:lang w:val="et-EE"/>
        </w:rPr>
        <w:br w:type="page"/>
      </w:r>
    </w:p>
    <w:p w14:paraId="1627B98C" w14:textId="2905192D" w:rsidR="00E42FDB" w:rsidRPr="00536E98" w:rsidRDefault="003F0FE8">
      <w:pPr>
        <w:pStyle w:val="Heading1"/>
        <w:rPr>
          <w:rFonts w:ascii="Times New Roman" w:hAnsi="Times New Roman" w:cs="Times New Roman"/>
          <w:sz w:val="22"/>
          <w:szCs w:val="22"/>
          <w:lang w:val="et-EE"/>
        </w:rPr>
      </w:pPr>
      <w:r w:rsidRPr="00536E98">
        <w:rPr>
          <w:rFonts w:ascii="Times New Roman" w:hAnsi="Times New Roman" w:cs="Times New Roman"/>
          <w:sz w:val="22"/>
          <w:szCs w:val="22"/>
          <w:lang w:val="et-EE"/>
        </w:rPr>
        <w:lastRenderedPageBreak/>
        <w:t>Näide: Menetlus ilma konto arestimise võimaluseta</w:t>
      </w:r>
    </w:p>
    <w:p w14:paraId="4B22FB32" w14:textId="269A4F48" w:rsidR="00536E98" w:rsidRDefault="003F0FE8" w:rsidP="00536E98">
      <w:pPr>
        <w:rPr>
          <w:rFonts w:ascii="Times New Roman" w:hAnsi="Times New Roman" w:cs="Times New Roman"/>
          <w:lang w:val="et-EE"/>
        </w:rPr>
      </w:pPr>
      <w:r w:rsidRPr="00536E98">
        <w:rPr>
          <w:rFonts w:ascii="Times New Roman" w:hAnsi="Times New Roman" w:cs="Times New Roman"/>
          <w:lang w:val="et-EE"/>
        </w:rPr>
        <w:t xml:space="preserve">Näiteks hüpoteegi realiseerimiseks algatatud toimikus 084/2025/3100 sakk „Konto arestid“ puudub ning siin ei ole konto väljavõtte nõude esitamine </w:t>
      </w:r>
      <w:r w:rsidR="00594939">
        <w:rPr>
          <w:rFonts w:ascii="Times New Roman" w:hAnsi="Times New Roman" w:cs="Times New Roman"/>
          <w:lang w:val="et-EE"/>
        </w:rPr>
        <w:t>E-pristav</w:t>
      </w:r>
      <w:r w:rsidRPr="00536E98">
        <w:rPr>
          <w:rFonts w:ascii="Times New Roman" w:hAnsi="Times New Roman" w:cs="Times New Roman"/>
          <w:lang w:val="et-EE"/>
        </w:rPr>
        <w:t>is võimalik.</w:t>
      </w:r>
    </w:p>
    <w:p w14:paraId="19F7AEEC" w14:textId="77777777" w:rsidR="00536E98" w:rsidRDefault="00536E98" w:rsidP="00536E98">
      <w:pPr>
        <w:rPr>
          <w:rFonts w:ascii="Times New Roman" w:hAnsi="Times New Roman" w:cs="Times New Roman"/>
          <w:lang w:val="et-EE"/>
        </w:rPr>
      </w:pPr>
      <w:r w:rsidRPr="00536E98">
        <w:rPr>
          <w:rFonts w:ascii="Times New Roman" w:hAnsi="Times New Roman" w:cs="Times New Roman"/>
          <w:noProof/>
        </w:rPr>
        <w:drawing>
          <wp:inline distT="0" distB="0" distL="0" distR="0" wp14:anchorId="3AF91EC7" wp14:editId="66E6CDC5">
            <wp:extent cx="5486400" cy="2795775"/>
            <wp:effectExtent l="0" t="0" r="0" b="5080"/>
            <wp:docPr id="1719889587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F5FA6" w14:textId="0C1EF05C" w:rsidR="00536E98" w:rsidRDefault="00536E98" w:rsidP="00536E98">
      <w:pPr>
        <w:rPr>
          <w:rFonts w:ascii="Times New Roman" w:hAnsi="Times New Roman" w:cs="Times New Roman"/>
          <w:lang w:val="et-EE"/>
        </w:rPr>
      </w:pPr>
      <w:r w:rsidRPr="00F65B3B">
        <w:rPr>
          <w:noProof/>
        </w:rPr>
        <w:drawing>
          <wp:inline distT="0" distB="0" distL="0" distR="0" wp14:anchorId="4F4F8B1F" wp14:editId="555B0953">
            <wp:extent cx="5486400" cy="1158240"/>
            <wp:effectExtent l="0" t="0" r="0" b="3810"/>
            <wp:docPr id="4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59749" w14:textId="7E8F460D" w:rsidR="00E42FDB" w:rsidRPr="00536E98" w:rsidRDefault="003F0FE8">
      <w:pPr>
        <w:pStyle w:val="Heading1"/>
        <w:rPr>
          <w:rFonts w:ascii="Times New Roman" w:hAnsi="Times New Roman" w:cs="Times New Roman"/>
          <w:sz w:val="22"/>
          <w:szCs w:val="22"/>
          <w:lang w:val="et-EE"/>
        </w:rPr>
      </w:pPr>
      <w:r w:rsidRPr="00536E98">
        <w:rPr>
          <w:rFonts w:ascii="Times New Roman" w:hAnsi="Times New Roman" w:cs="Times New Roman"/>
          <w:sz w:val="22"/>
          <w:szCs w:val="22"/>
          <w:lang w:val="et-EE"/>
        </w:rPr>
        <w:t>Konto väljavõtte esitamise käsk</w:t>
      </w:r>
    </w:p>
    <w:p w14:paraId="79B5C190" w14:textId="77777777" w:rsidR="00536E98" w:rsidRDefault="003F0FE8" w:rsidP="00536E98">
      <w:pPr>
        <w:rPr>
          <w:rFonts w:ascii="Times New Roman" w:hAnsi="Times New Roman" w:cs="Times New Roman"/>
          <w:lang w:val="et-EE"/>
        </w:rPr>
      </w:pPr>
      <w:r w:rsidRPr="00536E98">
        <w:rPr>
          <w:rFonts w:ascii="Times New Roman" w:hAnsi="Times New Roman" w:cs="Times New Roman"/>
          <w:lang w:val="et-EE"/>
        </w:rPr>
        <w:t>Kui sakk „Konto arestid“ on olemas, tuleb konto väljavõtte esitamise nõude esitamiseks valida vastava panga juures käsk „Konto väljavõtte esitamise nõue“.</w:t>
      </w:r>
    </w:p>
    <w:p w14:paraId="44CC92E5" w14:textId="32F84682" w:rsidR="00536E98" w:rsidRDefault="00536E98" w:rsidP="00536E98">
      <w:pPr>
        <w:rPr>
          <w:rFonts w:ascii="Times New Roman" w:hAnsi="Times New Roman" w:cs="Times New Roman"/>
          <w:lang w:val="et-EE"/>
        </w:rPr>
      </w:pPr>
      <w:r w:rsidRPr="00F65B3B">
        <w:rPr>
          <w:noProof/>
        </w:rPr>
        <w:drawing>
          <wp:inline distT="0" distB="0" distL="0" distR="0" wp14:anchorId="39603B2F" wp14:editId="39BA1F19">
            <wp:extent cx="5486400" cy="1070517"/>
            <wp:effectExtent l="0" t="0" r="0" b="0"/>
            <wp:docPr id="5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7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0C941" w14:textId="77777777" w:rsidR="00536E98" w:rsidRDefault="00536E98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lang w:val="et-EE"/>
        </w:rPr>
      </w:pPr>
      <w:r>
        <w:rPr>
          <w:rFonts w:ascii="Times New Roman" w:hAnsi="Times New Roman" w:cs="Times New Roman"/>
          <w:lang w:val="et-EE"/>
        </w:rPr>
        <w:br w:type="page"/>
      </w:r>
    </w:p>
    <w:p w14:paraId="55D81E6E" w14:textId="772C4570" w:rsidR="00E42FDB" w:rsidRPr="00536E98" w:rsidRDefault="003F0FE8">
      <w:pPr>
        <w:pStyle w:val="Heading1"/>
        <w:rPr>
          <w:rFonts w:ascii="Times New Roman" w:hAnsi="Times New Roman" w:cs="Times New Roman"/>
          <w:sz w:val="22"/>
          <w:szCs w:val="22"/>
          <w:lang w:val="et-EE"/>
        </w:rPr>
      </w:pPr>
      <w:r w:rsidRPr="00536E98">
        <w:rPr>
          <w:rFonts w:ascii="Times New Roman" w:hAnsi="Times New Roman" w:cs="Times New Roman"/>
          <w:sz w:val="22"/>
          <w:szCs w:val="22"/>
          <w:lang w:val="et-EE"/>
        </w:rPr>
        <w:lastRenderedPageBreak/>
        <w:t>Dokumendi genereerimine ja logimine</w:t>
      </w:r>
    </w:p>
    <w:p w14:paraId="2BD8A22E" w14:textId="1E4E8AA7" w:rsidR="00536E98" w:rsidRDefault="00594939" w:rsidP="00594939">
      <w:p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E-pristav</w:t>
      </w:r>
      <w:r w:rsidR="003F0FE8" w:rsidRPr="00536E98">
        <w:rPr>
          <w:rFonts w:ascii="Times New Roman" w:hAnsi="Times New Roman" w:cs="Times New Roman"/>
          <w:lang w:val="et-EE"/>
        </w:rPr>
        <w:t xml:space="preserve"> genereerib konto väljavõtte esitamise nõude dokumendi, allkirjastab selle ning saadab e-kirjaga pangale. Kasutajal ei ole võimalik muuta selle nõude parameetreid. Salvestatakse andmed, millal ja kelle poolt konto väljavõtte esitamise nõue on tehtud.</w:t>
      </w:r>
    </w:p>
    <w:p w14:paraId="1A2D6B28" w14:textId="77777777" w:rsidR="00536E98" w:rsidRDefault="00536E98" w:rsidP="00536E98">
      <w:pPr>
        <w:rPr>
          <w:rFonts w:ascii="Times New Roman" w:hAnsi="Times New Roman" w:cs="Times New Roman"/>
          <w:lang w:val="et-EE"/>
        </w:rPr>
      </w:pPr>
      <w:r w:rsidRPr="00F65B3B">
        <w:rPr>
          <w:noProof/>
        </w:rPr>
        <w:drawing>
          <wp:inline distT="0" distB="0" distL="0" distR="0" wp14:anchorId="6A284748" wp14:editId="1CC9AF36">
            <wp:extent cx="5486400" cy="990347"/>
            <wp:effectExtent l="0" t="0" r="0" b="635"/>
            <wp:docPr id="6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9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D5E6F" w14:textId="4FEF1D9A" w:rsidR="00E42FDB" w:rsidRPr="00536E98" w:rsidRDefault="003F0FE8" w:rsidP="00536E98">
      <w:pPr>
        <w:pStyle w:val="Heading1"/>
        <w:rPr>
          <w:rFonts w:ascii="Times New Roman" w:hAnsi="Times New Roman" w:cs="Times New Roman"/>
          <w:sz w:val="22"/>
          <w:szCs w:val="22"/>
          <w:lang w:val="et-EE"/>
        </w:rPr>
      </w:pPr>
      <w:r w:rsidRPr="00536E98">
        <w:rPr>
          <w:rFonts w:ascii="Times New Roman" w:hAnsi="Times New Roman" w:cs="Times New Roman"/>
          <w:sz w:val="22"/>
          <w:szCs w:val="22"/>
          <w:lang w:val="et-EE"/>
        </w:rPr>
        <w:t xml:space="preserve">Konto väljavõtte lisamine </w:t>
      </w:r>
      <w:r w:rsidR="00594939">
        <w:rPr>
          <w:rFonts w:ascii="Times New Roman" w:hAnsi="Times New Roman" w:cs="Times New Roman"/>
          <w:sz w:val="22"/>
          <w:szCs w:val="22"/>
          <w:lang w:val="et-EE"/>
        </w:rPr>
        <w:t>E-pristav</w:t>
      </w:r>
      <w:r w:rsidRPr="00536E98">
        <w:rPr>
          <w:rFonts w:ascii="Times New Roman" w:hAnsi="Times New Roman" w:cs="Times New Roman"/>
          <w:sz w:val="22"/>
          <w:szCs w:val="22"/>
          <w:lang w:val="et-EE"/>
        </w:rPr>
        <w:t>isse</w:t>
      </w:r>
    </w:p>
    <w:p w14:paraId="049E9EB0" w14:textId="3D02525F" w:rsidR="00536E98" w:rsidRDefault="003F0FE8" w:rsidP="00536E98">
      <w:pPr>
        <w:rPr>
          <w:rFonts w:ascii="Times New Roman" w:hAnsi="Times New Roman" w:cs="Times New Roman"/>
          <w:lang w:val="et-EE"/>
        </w:rPr>
      </w:pPr>
      <w:r w:rsidRPr="00536E98">
        <w:rPr>
          <w:rFonts w:ascii="Times New Roman" w:hAnsi="Times New Roman" w:cs="Times New Roman"/>
          <w:lang w:val="et-EE"/>
        </w:rPr>
        <w:t xml:space="preserve">Kui pangalt saadakse vastus, lisatakse konto väljavõte </w:t>
      </w:r>
      <w:r w:rsidR="00594939">
        <w:rPr>
          <w:rFonts w:ascii="Times New Roman" w:hAnsi="Times New Roman" w:cs="Times New Roman"/>
          <w:lang w:val="et-EE"/>
        </w:rPr>
        <w:t>E-pristav</w:t>
      </w:r>
      <w:r w:rsidRPr="00536E98">
        <w:rPr>
          <w:rFonts w:ascii="Times New Roman" w:hAnsi="Times New Roman" w:cs="Times New Roman"/>
          <w:lang w:val="et-EE"/>
        </w:rPr>
        <w:t xml:space="preserve">isse ning see muutub </w:t>
      </w:r>
      <w:r>
        <w:rPr>
          <w:rFonts w:ascii="Times New Roman" w:hAnsi="Times New Roman" w:cs="Times New Roman"/>
          <w:lang w:val="et-EE"/>
        </w:rPr>
        <w:t xml:space="preserve">kasutajatele </w:t>
      </w:r>
      <w:r w:rsidRPr="00536E98">
        <w:rPr>
          <w:rFonts w:ascii="Times New Roman" w:hAnsi="Times New Roman" w:cs="Times New Roman"/>
          <w:lang w:val="et-EE"/>
        </w:rPr>
        <w:t>kättesaadavaks.</w:t>
      </w:r>
    </w:p>
    <w:p w14:paraId="617912E1" w14:textId="77777777" w:rsidR="00536E98" w:rsidRDefault="00536E98" w:rsidP="00536E98">
      <w:pPr>
        <w:rPr>
          <w:rFonts w:ascii="Times New Roman" w:hAnsi="Times New Roman" w:cs="Times New Roman"/>
          <w:lang w:val="et-EE"/>
        </w:rPr>
      </w:pPr>
      <w:r w:rsidRPr="00F65B3B">
        <w:rPr>
          <w:noProof/>
        </w:rPr>
        <w:drawing>
          <wp:inline distT="0" distB="0" distL="0" distR="0" wp14:anchorId="7CB31B64" wp14:editId="4B19EFC0">
            <wp:extent cx="5486400" cy="991445"/>
            <wp:effectExtent l="0" t="0" r="0" b="0"/>
            <wp:docPr id="7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9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3CBC4" w14:textId="543A73CB" w:rsidR="00E42FDB" w:rsidRPr="00536E98" w:rsidRDefault="003F0FE8" w:rsidP="00536E98">
      <w:pPr>
        <w:pStyle w:val="Heading1"/>
        <w:rPr>
          <w:rFonts w:ascii="Times New Roman" w:hAnsi="Times New Roman" w:cs="Times New Roman"/>
          <w:sz w:val="22"/>
          <w:szCs w:val="22"/>
          <w:lang w:val="et-EE"/>
        </w:rPr>
      </w:pPr>
      <w:r w:rsidRPr="00536E98">
        <w:rPr>
          <w:rFonts w:ascii="Times New Roman" w:hAnsi="Times New Roman" w:cs="Times New Roman"/>
          <w:sz w:val="22"/>
          <w:szCs w:val="22"/>
          <w:lang w:val="et-EE"/>
        </w:rPr>
        <w:t>Automatiseerimine X-tee kaudu</w:t>
      </w:r>
    </w:p>
    <w:p w14:paraId="363D1052" w14:textId="417B31EF" w:rsidR="00E42FDB" w:rsidRPr="00536E98" w:rsidRDefault="003F0FE8">
      <w:pPr>
        <w:rPr>
          <w:rFonts w:ascii="Times New Roman" w:hAnsi="Times New Roman" w:cs="Times New Roman"/>
          <w:lang w:val="et-EE"/>
        </w:rPr>
      </w:pPr>
      <w:r w:rsidRPr="00536E98">
        <w:rPr>
          <w:rFonts w:ascii="Times New Roman" w:hAnsi="Times New Roman" w:cs="Times New Roman"/>
          <w:lang w:val="et-EE"/>
        </w:rPr>
        <w:t xml:space="preserve">X-tee teenusele üleviimise korral ei muutu konto väljavõtte esitamise nõude esitamise loogika. Küll aga lihtsustub oluliselt laekunud konto väljavõtete </w:t>
      </w:r>
      <w:r w:rsidR="00594939">
        <w:rPr>
          <w:rFonts w:ascii="Times New Roman" w:hAnsi="Times New Roman" w:cs="Times New Roman"/>
          <w:lang w:val="et-EE"/>
        </w:rPr>
        <w:t>E-pristav</w:t>
      </w:r>
      <w:r w:rsidRPr="00536E98">
        <w:rPr>
          <w:rFonts w:ascii="Times New Roman" w:hAnsi="Times New Roman" w:cs="Times New Roman"/>
          <w:lang w:val="et-EE"/>
        </w:rPr>
        <w:t>isse salvestamine, mis muutub sisuliselt automaatseks.</w:t>
      </w:r>
    </w:p>
    <w:sectPr w:rsidR="00E42FDB" w:rsidRPr="00536E9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4647248">
    <w:abstractNumId w:val="8"/>
  </w:num>
  <w:num w:numId="2" w16cid:durableId="938220911">
    <w:abstractNumId w:val="6"/>
  </w:num>
  <w:num w:numId="3" w16cid:durableId="1910918981">
    <w:abstractNumId w:val="5"/>
  </w:num>
  <w:num w:numId="4" w16cid:durableId="1686516858">
    <w:abstractNumId w:val="4"/>
  </w:num>
  <w:num w:numId="5" w16cid:durableId="1101411201">
    <w:abstractNumId w:val="7"/>
  </w:num>
  <w:num w:numId="6" w16cid:durableId="846943352">
    <w:abstractNumId w:val="3"/>
  </w:num>
  <w:num w:numId="7" w16cid:durableId="482739723">
    <w:abstractNumId w:val="2"/>
  </w:num>
  <w:num w:numId="8" w16cid:durableId="809397057">
    <w:abstractNumId w:val="1"/>
  </w:num>
  <w:num w:numId="9" w16cid:durableId="5400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C26DB"/>
    <w:rsid w:val="003F0FE8"/>
    <w:rsid w:val="00536E98"/>
    <w:rsid w:val="00594939"/>
    <w:rsid w:val="00A806AF"/>
    <w:rsid w:val="00AA1D8D"/>
    <w:rsid w:val="00B47730"/>
    <w:rsid w:val="00CB0664"/>
    <w:rsid w:val="00E42FDB"/>
    <w:rsid w:val="00ED69C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4206F"/>
  <w14:defaultImageDpi w14:val="300"/>
  <w15:docId w15:val="{475B74AE-331E-4D4A-A818-C21C6E5A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266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Viljo Konsap</cp:lastModifiedBy>
  <cp:revision>2</cp:revision>
  <dcterms:created xsi:type="dcterms:W3CDTF">2025-07-13T19:14:00Z</dcterms:created>
  <dcterms:modified xsi:type="dcterms:W3CDTF">2025-07-13T19:14:00Z</dcterms:modified>
  <cp:category/>
</cp:coreProperties>
</file>